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82E" w:rsidRDefault="00D807EA" w:rsidP="00D263B8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en-US" w:bidi="en-US"/>
        </w:rPr>
      </w:pPr>
      <w:r w:rsidRPr="00D807EA">
        <w:rPr>
          <w:noProof/>
          <w:lang w:eastAsia="zh-TW"/>
        </w:rPr>
        <w:drawing>
          <wp:inline distT="0" distB="0" distL="0" distR="0">
            <wp:extent cx="5940425" cy="3077055"/>
            <wp:effectExtent l="0" t="0" r="3175" b="9525"/>
            <wp:docPr id="2" name="Рисунок 2" descr="H:\Антикоррупция\Сабир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Сабиров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7EA" w:rsidRPr="00D263B8" w:rsidRDefault="00D807EA" w:rsidP="00D263B8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en-US" w:bidi="en-US"/>
        </w:rPr>
      </w:pPr>
      <w:bookmarkStart w:id="0" w:name="_GoBack"/>
      <w:bookmarkEnd w:id="0"/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bidi="en-US"/>
        </w:rPr>
      </w:pPr>
      <w:r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>ДОПОЛНИТЕЛЬНАЯ ОБЩЕОБРАЗОВАТЕЛЬНАЯ ОБЩЕРАЗВИВАЮЩАЯ РАБОЧАЯ ПРОГРАММА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bidi="en-US"/>
        </w:rPr>
      </w:pPr>
      <w:r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>«</w:t>
      </w:r>
      <w:r w:rsidR="009A08F7">
        <w:rPr>
          <w:rFonts w:ascii="Times New Roman" w:eastAsia="Times New Roman" w:hAnsi="Times New Roman" w:cs="Times New Roman"/>
          <w:sz w:val="32"/>
          <w:szCs w:val="32"/>
          <w:lang w:bidi="en-US"/>
        </w:rPr>
        <w:t>Клавишный синтезатор</w:t>
      </w:r>
      <w:r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 xml:space="preserve">» </w:t>
      </w:r>
    </w:p>
    <w:p w:rsidR="00D263B8" w:rsidRPr="00D263B8" w:rsidRDefault="003110CF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bidi="en-US"/>
        </w:rPr>
      </w:pPr>
      <w:r>
        <w:rPr>
          <w:rFonts w:ascii="Times New Roman" w:eastAsia="Times New Roman" w:hAnsi="Times New Roman" w:cs="Times New Roman"/>
          <w:sz w:val="32"/>
          <w:szCs w:val="32"/>
          <w:lang w:bidi="en-US"/>
        </w:rPr>
        <w:t>6</w:t>
      </w:r>
      <w:r w:rsidR="00D263B8" w:rsidRPr="00D263B8">
        <w:rPr>
          <w:rFonts w:ascii="Times New Roman" w:eastAsia="Times New Roman" w:hAnsi="Times New Roman" w:cs="Times New Roman"/>
          <w:sz w:val="32"/>
          <w:szCs w:val="32"/>
          <w:lang w:bidi="en-US"/>
        </w:rPr>
        <w:t xml:space="preserve"> класс (7- летний срок обучения)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Направленность: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художественная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Возраст учащихся: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3110CF">
        <w:rPr>
          <w:rFonts w:ascii="Times New Roman" w:eastAsia="Times New Roman" w:hAnsi="Times New Roman" w:cs="Times New Roman"/>
          <w:sz w:val="24"/>
          <w:szCs w:val="24"/>
          <w:lang w:bidi="en-US"/>
        </w:rPr>
        <w:t>12-13</w:t>
      </w:r>
      <w:r w:rsidR="00FF0E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лет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Срок реализации: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1 год (</w:t>
      </w:r>
      <w:r w:rsidR="003110CF">
        <w:rPr>
          <w:rFonts w:ascii="Times New Roman" w:eastAsia="Times New Roman" w:hAnsi="Times New Roman" w:cs="Times New Roman"/>
          <w:sz w:val="24"/>
          <w:szCs w:val="24"/>
          <w:lang w:bidi="en-US"/>
        </w:rPr>
        <w:t>105</w:t>
      </w:r>
      <w:r w:rsidR="00FF0E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часов</w:t>
      </w: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)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a3"/>
        <w:tblpPr w:leftFromText="180" w:rightFromText="180" w:vertAnchor="text" w:horzAnchor="margin" w:tblpY="-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741DC2" w:rsidTr="00741DC2">
        <w:tc>
          <w:tcPr>
            <w:tcW w:w="9571" w:type="dxa"/>
          </w:tcPr>
          <w:p w:rsidR="00741DC2" w:rsidRDefault="00741DC2">
            <w:pPr>
              <w:ind w:left="453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Составитель: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Бельская Юлия</w:t>
            </w:r>
          </w:p>
          <w:p w:rsidR="00741DC2" w:rsidRDefault="00741DC2">
            <w:pPr>
              <w:ind w:left="45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                        Александровна, преподаватель </w:t>
            </w:r>
          </w:p>
          <w:p w:rsidR="00741DC2" w:rsidRDefault="00741DC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г. Нижнекамск</w:t>
      </w:r>
    </w:p>
    <w:p w:rsidR="00D263B8" w:rsidRPr="00D263B8" w:rsidRDefault="00D263B8" w:rsidP="00D26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263B8">
        <w:rPr>
          <w:rFonts w:ascii="Times New Roman" w:eastAsia="Times New Roman" w:hAnsi="Times New Roman" w:cs="Times New Roman"/>
          <w:sz w:val="24"/>
          <w:szCs w:val="24"/>
          <w:lang w:bidi="en-US"/>
        </w:rPr>
        <w:t>2020 год</w:t>
      </w:r>
    </w:p>
    <w:p w:rsidR="00D263B8" w:rsidRPr="00D263B8" w:rsidRDefault="00044AF9" w:rsidP="00A3557B">
      <w:pPr>
        <w:keepNext/>
        <w:spacing w:after="0" w:line="360" w:lineRule="auto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lastRenderedPageBreak/>
        <w:t xml:space="preserve">                                          </w:t>
      </w:r>
      <w:r w:rsidR="00A355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 </w:t>
      </w:r>
      <w:r w:rsidR="00D263B8" w:rsidRPr="00D263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1. Планируемые результаты</w:t>
      </w:r>
    </w:p>
    <w:p w:rsidR="00D263B8" w:rsidRPr="00D263B8" w:rsidRDefault="00D263B8" w:rsidP="00A3557B">
      <w:pPr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1" w:name="_Toc405145648"/>
      <w:bookmarkStart w:id="2" w:name="_Toc406058977"/>
      <w:bookmarkStart w:id="3" w:name="_Toc409691626"/>
      <w:r w:rsidRPr="00D263B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Личностные результаты освоения </w:t>
      </w:r>
      <w:bookmarkEnd w:id="1"/>
      <w:bookmarkEnd w:id="2"/>
      <w:bookmarkEnd w:id="3"/>
      <w:r w:rsidRPr="00D263B8">
        <w:rPr>
          <w:rFonts w:ascii="Times New Roman" w:eastAsia="@Arial Unicode MS" w:hAnsi="Times New Roman" w:cs="Times New Roman"/>
          <w:sz w:val="24"/>
          <w:szCs w:val="24"/>
          <w:lang w:eastAsia="ru-RU"/>
        </w:rPr>
        <w:t>основной образовательной программы:</w:t>
      </w:r>
    </w:p>
    <w:p w:rsidR="00D263B8" w:rsidRP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1. 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культурой). Осознанное, уважительное и доброжелательное отношение к культуре народов России и народов мира.</w:t>
      </w:r>
    </w:p>
    <w:p w:rsid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263B8" w:rsidRP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3</w:t>
      </w:r>
      <w:r w:rsidR="00A3557B">
        <w:rPr>
          <w:rFonts w:ascii="Times New Roman" w:eastAsia="Calibri" w:hAnsi="Times New Roman" w:cs="Times New Roman"/>
          <w:sz w:val="24"/>
          <w:szCs w:val="24"/>
        </w:rPr>
        <w:t>.</w:t>
      </w:r>
      <w:r w:rsidRPr="00D263B8">
        <w:rPr>
          <w:rFonts w:ascii="Times New Roman" w:eastAsia="Calibri" w:hAnsi="Times New Roman" w:cs="Times New Roman"/>
          <w:sz w:val="24"/>
          <w:szCs w:val="24"/>
        </w:rPr>
        <w:t>Сформированность отв</w:t>
      </w:r>
      <w:r>
        <w:rPr>
          <w:rFonts w:ascii="Times New Roman" w:eastAsia="Calibri" w:hAnsi="Times New Roman" w:cs="Times New Roman"/>
          <w:sz w:val="24"/>
          <w:szCs w:val="24"/>
        </w:rPr>
        <w:t>етственного отношения к учению.</w:t>
      </w:r>
    </w:p>
    <w:p w:rsidR="00D263B8" w:rsidRPr="00D263B8" w:rsidRDefault="00A3557B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 w:rsidR="00D263B8" w:rsidRPr="00D263B8">
        <w:rPr>
          <w:rFonts w:ascii="Times New Roman" w:eastAsia="Calibri" w:hAnsi="Times New Roman" w:cs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D263B8" w:rsidRPr="00D263B8" w:rsidRDefault="00D263B8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 </w:t>
      </w:r>
    </w:p>
    <w:p w:rsidR="00D263B8" w:rsidRPr="00D263B8" w:rsidRDefault="00A3557B" w:rsidP="00D263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D263B8" w:rsidRPr="00D263B8">
        <w:rPr>
          <w:rFonts w:ascii="Times New Roman" w:eastAsia="Calibri" w:hAnsi="Times New Roman" w:cs="Times New Roman"/>
          <w:sz w:val="24"/>
          <w:szCs w:val="24"/>
        </w:rPr>
        <w:t>. Развитость эстетического сознания через освоение художественного наследия народов России и мира, творческой деяте</w:t>
      </w:r>
      <w:r>
        <w:rPr>
          <w:rFonts w:ascii="Times New Roman" w:eastAsia="Calibri" w:hAnsi="Times New Roman" w:cs="Times New Roman"/>
          <w:sz w:val="24"/>
          <w:szCs w:val="24"/>
        </w:rPr>
        <w:t>льности эстетического характера.</w:t>
      </w:r>
    </w:p>
    <w:p w:rsidR="00D263B8" w:rsidRPr="00D263B8" w:rsidRDefault="00D263B8" w:rsidP="00D263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63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D263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</w:t>
      </w:r>
      <w:r w:rsidRPr="00D263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характеризуют уровень </w:t>
      </w:r>
      <w:proofErr w:type="spellStart"/>
      <w:r w:rsidRPr="00D263B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D263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универсальных учебных действий учащихся, проявляющихся в познавательной и практической деятельности: </w:t>
      </w:r>
    </w:p>
    <w:p w:rsidR="00D263B8" w:rsidRPr="00D263B8" w:rsidRDefault="00D263B8" w:rsidP="00D263B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263B8" w:rsidRP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lightGray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D263B8" w:rsidRP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</w:t>
      </w:r>
      <w:r>
        <w:rPr>
          <w:rFonts w:ascii="Times New Roman" w:eastAsia="Calibri" w:hAnsi="Times New Roman" w:cs="Times New Roman"/>
          <w:sz w:val="24"/>
          <w:szCs w:val="24"/>
        </w:rPr>
        <w:t>процессе достижения результата.</w:t>
      </w:r>
    </w:p>
    <w:p w:rsidR="00D263B8" w:rsidRDefault="00D263B8" w:rsidP="00D263B8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203D27" w:rsidRPr="00203D27" w:rsidRDefault="00203D27" w:rsidP="00203D27">
      <w:pPr>
        <w:pStyle w:val="a4"/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203D27">
        <w:rPr>
          <w:rFonts w:ascii="Times New Roman" w:eastAsia="Calibri" w:hAnsi="Times New Roman" w:cs="Times New Roman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203D27" w:rsidRPr="00D263B8" w:rsidRDefault="00203D27" w:rsidP="00203D27">
      <w:pPr>
        <w:widowControl w:val="0"/>
        <w:tabs>
          <w:tab w:val="left" w:pos="1134"/>
        </w:tabs>
        <w:spacing w:after="0" w:line="240" w:lineRule="auto"/>
        <w:ind w:left="135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63B8" w:rsidRPr="00D263B8" w:rsidRDefault="00D263B8" w:rsidP="00D263B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делать выводы. 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 xml:space="preserve">Развитие мотивации к овладению культурой активного использования словарей и других поисковых систем. </w:t>
      </w:r>
    </w:p>
    <w:p w:rsidR="00D263B8" w:rsidRPr="00D263B8" w:rsidRDefault="00D263B8" w:rsidP="00D263B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263B8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63B8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D263B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D263B8" w:rsidRPr="00D263B8" w:rsidRDefault="00D263B8" w:rsidP="00203D27">
      <w:pPr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3B8">
        <w:rPr>
          <w:rFonts w:ascii="Times New Roman" w:eastAsia="Calibri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</w:t>
      </w:r>
      <w:r>
        <w:rPr>
          <w:rFonts w:ascii="Times New Roman" w:eastAsia="Calibri" w:hAnsi="Times New Roman" w:cs="Times New Roman"/>
          <w:sz w:val="24"/>
          <w:szCs w:val="24"/>
        </w:rPr>
        <w:t>ение устной и письменной речью.</w:t>
      </w:r>
    </w:p>
    <w:p w:rsidR="00203D27" w:rsidRDefault="00203D27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22058" w:rsidRDefault="00522058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A08F7" w:rsidRDefault="009A08F7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D263B8" w:rsidRPr="00D263B8" w:rsidRDefault="009A08F7" w:rsidP="00D263B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 xml:space="preserve">   </w:t>
      </w:r>
      <w:r w:rsidR="00D263B8" w:rsidRPr="00D263B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Предметные результаты</w:t>
      </w:r>
      <w:r w:rsidR="00D263B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: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основные выразительные возможности электронного цифрового инструментария;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базовые компоненты нотной грамоты;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элементарные музыкальные построения;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простые (первичные) музыкальные жанры;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выстраивать целесообразные игровые движения;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применять в своей творческой практике простейшие приемы аранжировки музыки для электронного цифрового инструментария; 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способностью к элементарной музыкально-интонационной деятельности: эмоционально-окрашенному восприятию музыки и выражению в музыкальных звуках собственных эстетических переживаний;</w:t>
      </w:r>
    </w:p>
    <w:p w:rsidR="009A08F7" w:rsidRPr="009A08F7" w:rsidRDefault="009A08F7" w:rsidP="009A08F7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08F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способностью к простейшей критической оценке своего творческого продукта.</w:t>
      </w:r>
    </w:p>
    <w:p w:rsidR="00FF0EF2" w:rsidRDefault="002A12BB" w:rsidP="002A12BB">
      <w:pPr>
        <w:keepNext/>
        <w:spacing w:after="0" w:line="360" w:lineRule="auto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                                              </w:t>
      </w:r>
      <w:r w:rsidR="00B115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 </w:t>
      </w:r>
    </w:p>
    <w:p w:rsidR="00FF0EF2" w:rsidRDefault="00FF0EF2" w:rsidP="002A12BB">
      <w:pPr>
        <w:keepNext/>
        <w:spacing w:after="0" w:line="360" w:lineRule="auto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</w:p>
    <w:p w:rsidR="00D263B8" w:rsidRPr="009A08F7" w:rsidRDefault="00FF0EF2" w:rsidP="002A12BB">
      <w:pPr>
        <w:keepNext/>
        <w:spacing w:after="0" w:line="360" w:lineRule="auto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                                               </w:t>
      </w:r>
      <w:r w:rsidR="002A12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 xml:space="preserve">  </w:t>
      </w:r>
      <w:r w:rsidR="00D263B8" w:rsidRPr="00A355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2. Учебно-тематический план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4073"/>
        <w:gridCol w:w="826"/>
        <w:gridCol w:w="850"/>
        <w:gridCol w:w="992"/>
        <w:gridCol w:w="1516"/>
        <w:gridCol w:w="1461"/>
      </w:tblGrid>
      <w:tr w:rsidR="003110CF" w:rsidRPr="003110CF" w:rsidTr="00D60CBB">
        <w:trPr>
          <w:trHeight w:val="322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2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</w:t>
            </w:r>
          </w:p>
        </w:tc>
      </w:tr>
      <w:tr w:rsidR="003110CF" w:rsidRPr="003110CF" w:rsidTr="00D60CBB">
        <w:trPr>
          <w:trHeight w:val="415"/>
        </w:trPr>
        <w:tc>
          <w:tcPr>
            <w:tcW w:w="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0CF" w:rsidRPr="003110CF" w:rsidRDefault="003110CF" w:rsidP="003110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0CF" w:rsidRPr="003110CF" w:rsidRDefault="003110CF" w:rsidP="003110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Arial"/>
                <w:sz w:val="24"/>
                <w:szCs w:val="24"/>
              </w:rPr>
              <w:t>Индивидуальная</w:t>
            </w:r>
          </w:p>
        </w:tc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Geeza Pro" w:hAnsi="Times New Roman" w:cs="Times New Roman"/>
                <w:sz w:val="24"/>
                <w:szCs w:val="24"/>
                <w:lang w:eastAsia="ru-RU"/>
              </w:rPr>
              <w:t>Текущий, промежуточный, итоговый</w:t>
            </w: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Увеличенное трезвучие и мажорное трезвучие с пониженной квинтой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Септаккорды на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ступенях с обращениями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Тембры клавишного синтезатора, имитирующие ударные музыкальные инструменты без определённой высоты звука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Паттерны бальных танцев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Редактирование паттерна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Тональность A-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dur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Панель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Multi Pad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Паттерны вальсов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Динамическая клавиатура (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Touch</w:t>
            </w:r>
            <w:proofErr w:type="spellEnd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Редактирование окраски звучания с помощью 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эквализации</w:t>
            </w:r>
            <w:proofErr w:type="spellEnd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панорамирования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Паттерны баллад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Чтение с листа пьес уровня сложности 4 класса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Применение многодорожечного секвенсора для </w:t>
            </w:r>
            <w:proofErr w:type="gram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записи  музыкальных</w:t>
            </w:r>
            <w:proofErr w:type="gramEnd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произведений в простых, вариационных,  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рондообразных</w:t>
            </w:r>
            <w:proofErr w:type="spellEnd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сложных трёхчастных формах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Квинтовый круг тональностей.  Отклонения и модуляции в параллельные тональности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Тональность g-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moll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Ансамблевое исполнение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музыкальных произведений с пошаговой их записью в многодорожечный секвенсор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13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Педальная функция голосов фактуры. Колорит гармонии, фактуры и тембра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Гармонизация мелодий, включающих отклонения и модуляции в параллельные тональности с применением септаккордов на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ступенях лада, трезвучий с 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альтерированными</w:t>
            </w:r>
            <w:proofErr w:type="spellEnd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задержанными тонами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Сонатная форма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456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Мелодическая импровизация на основе </w:t>
            </w:r>
            <w:proofErr w:type="spellStart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ритмо</w:t>
            </w:r>
            <w:proofErr w:type="spellEnd"/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-гармонических последовательностей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rPr>
          <w:trHeight w:val="131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Подбор по слуху знакомых произведений с имитацией фактуры и тембра оригинала в пройденных тональностях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0CF" w:rsidRPr="003110CF" w:rsidTr="00D60CBB">
        <w:tc>
          <w:tcPr>
            <w:tcW w:w="4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10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0CF" w:rsidRPr="003110CF" w:rsidRDefault="003110CF" w:rsidP="003110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3110CF" w:rsidRPr="003110CF" w:rsidRDefault="003110CF" w:rsidP="003110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110CF" w:rsidRPr="003110CF" w:rsidRDefault="003110CF" w:rsidP="003110C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20D8" w:rsidRDefault="005F20D8"/>
    <w:sectPr w:rsidR="005F2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159FA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1" w15:restartNumberingAfterBreak="0">
    <w:nsid w:val="214F198A"/>
    <w:multiLevelType w:val="hybridMultilevel"/>
    <w:tmpl w:val="15E2057A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8260D"/>
    <w:multiLevelType w:val="hybridMultilevel"/>
    <w:tmpl w:val="EAC2B94A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026916"/>
    <w:multiLevelType w:val="hybridMultilevel"/>
    <w:tmpl w:val="3738C47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5" w15:restartNumberingAfterBreak="0">
    <w:nsid w:val="4B8579E4"/>
    <w:multiLevelType w:val="hybridMultilevel"/>
    <w:tmpl w:val="3738C47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278C8"/>
    <w:multiLevelType w:val="hybridMultilevel"/>
    <w:tmpl w:val="C8781B84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CD4E5B"/>
    <w:multiLevelType w:val="hybridMultilevel"/>
    <w:tmpl w:val="9DCE53D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46E8D"/>
    <w:multiLevelType w:val="hybridMultilevel"/>
    <w:tmpl w:val="E0C4759E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13E77"/>
    <w:multiLevelType w:val="hybridMultilevel"/>
    <w:tmpl w:val="204A2814"/>
    <w:lvl w:ilvl="0" w:tplc="E6A292AE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1"/>
  </w:num>
  <w:num w:numId="5">
    <w:abstractNumId w:val="9"/>
  </w:num>
  <w:num w:numId="6">
    <w:abstractNumId w:val="8"/>
  </w:num>
  <w:num w:numId="7">
    <w:abstractNumId w:val="3"/>
  </w:num>
  <w:num w:numId="8">
    <w:abstractNumId w:val="5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3B8"/>
    <w:rsid w:val="00044AF9"/>
    <w:rsid w:val="00062DF8"/>
    <w:rsid w:val="00076E0F"/>
    <w:rsid w:val="0009686B"/>
    <w:rsid w:val="00203D27"/>
    <w:rsid w:val="00221CE0"/>
    <w:rsid w:val="00251B2A"/>
    <w:rsid w:val="00281304"/>
    <w:rsid w:val="002A12BB"/>
    <w:rsid w:val="002D2054"/>
    <w:rsid w:val="002D44FE"/>
    <w:rsid w:val="003110CF"/>
    <w:rsid w:val="00372311"/>
    <w:rsid w:val="003A1991"/>
    <w:rsid w:val="00472273"/>
    <w:rsid w:val="004A2B27"/>
    <w:rsid w:val="004E3273"/>
    <w:rsid w:val="004F6F86"/>
    <w:rsid w:val="005163C4"/>
    <w:rsid w:val="00522058"/>
    <w:rsid w:val="005F20D8"/>
    <w:rsid w:val="00622656"/>
    <w:rsid w:val="006E3078"/>
    <w:rsid w:val="006F4A65"/>
    <w:rsid w:val="00717686"/>
    <w:rsid w:val="00733BA7"/>
    <w:rsid w:val="00741DC2"/>
    <w:rsid w:val="007D07BA"/>
    <w:rsid w:val="00882681"/>
    <w:rsid w:val="008C6F77"/>
    <w:rsid w:val="008E382E"/>
    <w:rsid w:val="0094660D"/>
    <w:rsid w:val="0099044B"/>
    <w:rsid w:val="009A08F7"/>
    <w:rsid w:val="00A3557B"/>
    <w:rsid w:val="00A8030C"/>
    <w:rsid w:val="00B003D2"/>
    <w:rsid w:val="00B11507"/>
    <w:rsid w:val="00B37839"/>
    <w:rsid w:val="00C167FD"/>
    <w:rsid w:val="00D263B8"/>
    <w:rsid w:val="00D33D75"/>
    <w:rsid w:val="00D76267"/>
    <w:rsid w:val="00D807EA"/>
    <w:rsid w:val="00DA376F"/>
    <w:rsid w:val="00DB3C93"/>
    <w:rsid w:val="00DC09BF"/>
    <w:rsid w:val="00DE221D"/>
    <w:rsid w:val="00F5643A"/>
    <w:rsid w:val="00FA7D75"/>
    <w:rsid w:val="00FF0972"/>
    <w:rsid w:val="00FF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FF548A-6309-4DB9-AB4D-32B39B0CD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2273"/>
    <w:pPr>
      <w:keepNext/>
      <w:keepLines/>
      <w:spacing w:before="240" w:after="0" w:line="259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72273"/>
    <w:pPr>
      <w:keepNext/>
      <w:keepLines/>
      <w:spacing w:before="40" w:after="0" w:line="259" w:lineRule="auto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6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203D27"/>
    <w:pPr>
      <w:ind w:left="720"/>
      <w:contextualSpacing/>
    </w:pPr>
  </w:style>
  <w:style w:type="table" w:customStyle="1" w:styleId="18">
    <w:name w:val="Сетка таблицы18"/>
    <w:basedOn w:val="a1"/>
    <w:next w:val="a3"/>
    <w:rsid w:val="00044A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">
    <w:name w:val="Сетка таблицы181"/>
    <w:basedOn w:val="a1"/>
    <w:next w:val="a3"/>
    <w:rsid w:val="005220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">
    <w:name w:val="Сетка таблицы182"/>
    <w:basedOn w:val="a1"/>
    <w:next w:val="a3"/>
    <w:rsid w:val="00B003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nhideWhenUsed/>
    <w:rsid w:val="006E3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6E307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5">
    <w:name w:val="Абзац списка Знак"/>
    <w:link w:val="a4"/>
    <w:uiPriority w:val="1"/>
    <w:locked/>
    <w:rsid w:val="006E3078"/>
  </w:style>
  <w:style w:type="numbering" w:customStyle="1" w:styleId="11">
    <w:name w:val="Нет списка1"/>
    <w:next w:val="a2"/>
    <w:uiPriority w:val="99"/>
    <w:semiHidden/>
    <w:unhideWhenUsed/>
    <w:rsid w:val="006E3078"/>
  </w:style>
  <w:style w:type="character" w:customStyle="1" w:styleId="fontstyle01">
    <w:name w:val="fontstyle01"/>
    <w:basedOn w:val="a0"/>
    <w:rsid w:val="006E3078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E307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6E3078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styleId="a7">
    <w:name w:val="footnote text"/>
    <w:basedOn w:val="a"/>
    <w:link w:val="a8"/>
    <w:uiPriority w:val="99"/>
    <w:semiHidden/>
    <w:rsid w:val="006E3078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6E3078"/>
    <w:rPr>
      <w:rFonts w:ascii="Calibri" w:eastAsia="Times New Roman" w:hAnsi="Calibri" w:cs="Times New Roman"/>
      <w:sz w:val="20"/>
      <w:szCs w:val="20"/>
      <w:lang w:eastAsia="ru-RU"/>
    </w:rPr>
  </w:style>
  <w:style w:type="paragraph" w:styleId="a9">
    <w:name w:val="header"/>
    <w:basedOn w:val="a"/>
    <w:link w:val="aa"/>
    <w:unhideWhenUsed/>
    <w:rsid w:val="006E3078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aa">
    <w:name w:val="Верхний колонтитул Знак"/>
    <w:basedOn w:val="a0"/>
    <w:link w:val="a9"/>
    <w:rsid w:val="006E3078"/>
    <w:rPr>
      <w:rFonts w:ascii="Calibri" w:hAnsi="Calibri"/>
    </w:rPr>
  </w:style>
  <w:style w:type="table" w:customStyle="1" w:styleId="183">
    <w:name w:val="Сетка таблицы183"/>
    <w:basedOn w:val="a1"/>
    <w:next w:val="a3"/>
    <w:rsid w:val="006E30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4">
    <w:name w:val="Сетка таблицы184"/>
    <w:basedOn w:val="a1"/>
    <w:next w:val="a3"/>
    <w:rsid w:val="00990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5">
    <w:name w:val="Сетка таблицы185"/>
    <w:basedOn w:val="a1"/>
    <w:next w:val="a3"/>
    <w:rsid w:val="009466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Сноска_"/>
    <w:link w:val="ac"/>
    <w:locked/>
    <w:rsid w:val="00A8030C"/>
    <w:rPr>
      <w:shd w:val="clear" w:color="auto" w:fill="FFFFFF"/>
    </w:rPr>
  </w:style>
  <w:style w:type="paragraph" w:customStyle="1" w:styleId="ac">
    <w:name w:val="Сноска"/>
    <w:basedOn w:val="a"/>
    <w:link w:val="ab"/>
    <w:rsid w:val="00A8030C"/>
    <w:pPr>
      <w:widowControl w:val="0"/>
      <w:shd w:val="clear" w:color="auto" w:fill="FFFFFF"/>
      <w:spacing w:after="0" w:line="408" w:lineRule="exact"/>
      <w:jc w:val="both"/>
    </w:pPr>
  </w:style>
  <w:style w:type="table" w:customStyle="1" w:styleId="12">
    <w:name w:val="Сетка таблицы12"/>
    <w:basedOn w:val="a1"/>
    <w:next w:val="a3"/>
    <w:rsid w:val="00A803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3"/>
    <w:rsid w:val="004722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7227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472273"/>
    <w:rPr>
      <w:rFonts w:ascii="Cambria" w:eastAsia="Times New Roman" w:hAnsi="Cambria" w:cs="Times New Roman"/>
      <w:color w:val="365F91"/>
      <w:sz w:val="26"/>
      <w:szCs w:val="26"/>
    </w:rPr>
  </w:style>
  <w:style w:type="table" w:customStyle="1" w:styleId="14">
    <w:name w:val="Сетка таблицы14"/>
    <w:basedOn w:val="a1"/>
    <w:next w:val="a3"/>
    <w:rsid w:val="00221C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">
    <w:name w:val="Основной текст (6)_"/>
    <w:basedOn w:val="a0"/>
    <w:link w:val="60"/>
    <w:rsid w:val="00221CE0"/>
    <w:rPr>
      <w:rFonts w:eastAsia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221CE0"/>
    <w:pPr>
      <w:widowControl w:val="0"/>
      <w:shd w:val="clear" w:color="auto" w:fill="FFFFFF"/>
      <w:spacing w:after="540" w:line="274" w:lineRule="exact"/>
    </w:pPr>
    <w:rPr>
      <w:rFonts w:eastAsia="Times New Roman" w:cs="Times New Roman"/>
    </w:rPr>
  </w:style>
  <w:style w:type="character" w:customStyle="1" w:styleId="FontStyle51">
    <w:name w:val="Font Style51"/>
    <w:uiPriority w:val="99"/>
    <w:rsid w:val="0062265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4Exact">
    <w:name w:val="Основной текст (4) Exact"/>
    <w:basedOn w:val="a0"/>
    <w:link w:val="4"/>
    <w:rsid w:val="00622656"/>
    <w:rPr>
      <w:rFonts w:eastAsia="Times New Roman" w:cs="Times New Roman"/>
      <w:b/>
      <w:bCs/>
      <w:sz w:val="16"/>
      <w:szCs w:val="16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622656"/>
    <w:pPr>
      <w:widowControl w:val="0"/>
      <w:shd w:val="clear" w:color="auto" w:fill="FFFFFF"/>
      <w:spacing w:after="0" w:line="182" w:lineRule="exact"/>
      <w:jc w:val="center"/>
    </w:pPr>
    <w:rPr>
      <w:rFonts w:eastAsia="Times New Roman" w:cs="Times New Roman"/>
      <w:b/>
      <w:bCs/>
      <w:sz w:val="16"/>
      <w:szCs w:val="16"/>
    </w:rPr>
  </w:style>
  <w:style w:type="character" w:customStyle="1" w:styleId="11Exact">
    <w:name w:val="Основной текст (11) Exact"/>
    <w:basedOn w:val="a0"/>
    <w:link w:val="110"/>
    <w:rsid w:val="00622656"/>
    <w:rPr>
      <w:rFonts w:eastAsia="Times New Roman" w:cs="Times New Roman"/>
      <w:shd w:val="clear" w:color="auto" w:fill="FFFFFF"/>
    </w:rPr>
  </w:style>
  <w:style w:type="paragraph" w:customStyle="1" w:styleId="110">
    <w:name w:val="Основной текст (11)"/>
    <w:basedOn w:val="a"/>
    <w:link w:val="11Exact"/>
    <w:rsid w:val="00622656"/>
    <w:pPr>
      <w:widowControl w:val="0"/>
      <w:shd w:val="clear" w:color="auto" w:fill="FFFFFF"/>
      <w:spacing w:after="0" w:line="274" w:lineRule="exact"/>
    </w:pPr>
    <w:rPr>
      <w:rFonts w:eastAsia="Times New Roman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741D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41D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2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козырева</dc:creator>
  <cp:lastModifiedBy>Виктор</cp:lastModifiedBy>
  <cp:revision>50</cp:revision>
  <cp:lastPrinted>2021-01-27T08:36:00Z</cp:lastPrinted>
  <dcterms:created xsi:type="dcterms:W3CDTF">2021-01-21T07:45:00Z</dcterms:created>
  <dcterms:modified xsi:type="dcterms:W3CDTF">2021-02-05T20:45:00Z</dcterms:modified>
</cp:coreProperties>
</file>